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F5" w:rsidRDefault="002B28F5">
      <w:pPr>
        <w:rPr>
          <w:lang w:val="ru-RU"/>
        </w:rPr>
      </w:pPr>
    </w:p>
    <w:p w:rsidR="002B28F5" w:rsidRPr="002B28F5" w:rsidRDefault="002B28F5" w:rsidP="002B28F5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  <w:w w:val="100"/>
          <w:kern w:val="0"/>
          <w:sz w:val="28"/>
          <w:szCs w:val="28"/>
          <w:lang w:val="ru-RU" w:eastAsia="ru-RU"/>
        </w:rPr>
      </w:pPr>
      <w:r w:rsidRPr="002B28F5">
        <w:rPr>
          <w:rFonts w:ascii="Times New Roman" w:eastAsia="Times New Roman" w:hAnsi="Times New Roman" w:cs="Times New Roman"/>
          <w:b/>
          <w:bCs/>
          <w:color w:val="000000"/>
          <w:w w:val="100"/>
          <w:kern w:val="0"/>
          <w:sz w:val="28"/>
          <w:szCs w:val="28"/>
          <w:lang w:val="ru-RU" w:eastAsia="ru-RU"/>
        </w:rPr>
        <w:t>Электронные образовательные ресурсы, к которым о</w:t>
      </w:r>
      <w:r>
        <w:rPr>
          <w:rFonts w:ascii="Times New Roman" w:eastAsia="Times New Roman" w:hAnsi="Times New Roman" w:cs="Times New Roman"/>
          <w:b/>
          <w:bCs/>
          <w:color w:val="000000"/>
          <w:w w:val="100"/>
          <w:kern w:val="0"/>
          <w:sz w:val="28"/>
          <w:szCs w:val="28"/>
          <w:lang w:val="ru-RU" w:eastAsia="ru-RU"/>
        </w:rPr>
        <w:t>беспечивается доступ инвалидов и лиц с ОВЗ</w:t>
      </w:r>
      <w:bookmarkStart w:id="0" w:name="_GoBack"/>
      <w:bookmarkEnd w:id="0"/>
    </w:p>
    <w:p w:rsidR="002B28F5" w:rsidRPr="002B28F5" w:rsidRDefault="002B28F5" w:rsidP="002B28F5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w w:val="100"/>
          <w:kern w:val="0"/>
          <w:sz w:val="28"/>
          <w:szCs w:val="28"/>
          <w:lang w:val="ru-RU" w:eastAsia="ru-RU"/>
        </w:rPr>
      </w:pPr>
      <w:r w:rsidRPr="002B28F5">
        <w:rPr>
          <w:rFonts w:ascii="Times New Roman" w:eastAsia="Times New Roman" w:hAnsi="Times New Roman" w:cs="Times New Roman"/>
          <w:color w:val="000000"/>
          <w:w w:val="100"/>
          <w:kern w:val="0"/>
          <w:sz w:val="28"/>
          <w:szCs w:val="28"/>
          <w:lang w:val="ru-RU"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2B28F5" w:rsidRPr="002B28F5" w:rsidRDefault="002B28F5" w:rsidP="002B28F5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w w:val="100"/>
          <w:kern w:val="0"/>
          <w:sz w:val="28"/>
          <w:szCs w:val="28"/>
          <w:lang w:val="ru-RU" w:eastAsia="ru-RU"/>
        </w:rPr>
      </w:pPr>
      <w:r w:rsidRPr="002B28F5">
        <w:rPr>
          <w:rFonts w:ascii="Times New Roman" w:eastAsia="Times New Roman" w:hAnsi="Times New Roman" w:cs="Times New Roman"/>
          <w:color w:val="000000"/>
          <w:w w:val="100"/>
          <w:kern w:val="0"/>
          <w:sz w:val="28"/>
          <w:szCs w:val="28"/>
          <w:lang w:val="ru-RU" w:eastAsia="ru-RU"/>
        </w:rPr>
        <w:t>Исключён доступ учащихся к сети Интернет без присутствия преподавателя.</w:t>
      </w:r>
    </w:p>
    <w:p w:rsidR="002B28F5" w:rsidRPr="002B28F5" w:rsidRDefault="002B28F5" w:rsidP="002B28F5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w w:val="100"/>
          <w:kern w:val="0"/>
          <w:sz w:val="28"/>
          <w:szCs w:val="28"/>
          <w:lang w:val="ru-RU" w:eastAsia="ru-RU"/>
        </w:rPr>
      </w:pPr>
      <w:proofErr w:type="gramStart"/>
      <w:r w:rsidRPr="002B28F5">
        <w:rPr>
          <w:rFonts w:ascii="Times New Roman" w:eastAsia="Times New Roman" w:hAnsi="Times New Roman" w:cs="Times New Roman"/>
          <w:color w:val="000000"/>
          <w:w w:val="100"/>
          <w:kern w:val="0"/>
          <w:sz w:val="28"/>
          <w:szCs w:val="28"/>
          <w:lang w:val="ru-RU" w:eastAsia="ru-RU"/>
        </w:rPr>
        <w:t xml:space="preserve">На всех компьютерах, к которым есть доступ у обучающихся, используется система контентной фильтрации для ограничения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 </w:t>
      </w:r>
      <w:proofErr w:type="gramEnd"/>
    </w:p>
    <w:p w:rsidR="002B28F5" w:rsidRPr="002B28F5" w:rsidRDefault="002B28F5" w:rsidP="002B28F5">
      <w:pPr>
        <w:shd w:val="clear" w:color="auto" w:fill="FFFFFF"/>
        <w:spacing w:before="120" w:after="120"/>
        <w:rPr>
          <w:rFonts w:ascii="Philosopher" w:eastAsia="Times New Roman" w:hAnsi="Philosopher" w:cs="Times New Roman"/>
          <w:color w:val="000000"/>
          <w:w w:val="100"/>
          <w:kern w:val="0"/>
          <w:sz w:val="24"/>
          <w:szCs w:val="24"/>
          <w:lang w:val="ru-RU" w:eastAsia="ru-RU"/>
        </w:rPr>
      </w:pPr>
      <w:r w:rsidRPr="002B28F5">
        <w:rPr>
          <w:rFonts w:ascii="Philosopher" w:eastAsia="Times New Roman" w:hAnsi="Philosopher" w:cs="Times New Roman"/>
          <w:color w:val="0000FF"/>
          <w:w w:val="100"/>
          <w:kern w:val="0"/>
          <w:sz w:val="24"/>
          <w:szCs w:val="24"/>
          <w:lang w:val="ru-RU" w:eastAsia="ru-RU"/>
        </w:rPr>
        <w:t>-</w:t>
      </w:r>
      <w:hyperlink r:id="rId5" w:history="1">
        <w:r w:rsidRPr="002B28F5">
          <w:rPr>
            <w:rFonts w:ascii="Philosopher" w:eastAsia="Times New Roman" w:hAnsi="Philosopher" w:cs="Times New Roman"/>
            <w:color w:val="0000FF"/>
            <w:w w:val="100"/>
            <w:kern w:val="0"/>
            <w:sz w:val="24"/>
            <w:szCs w:val="24"/>
            <w:lang w:val="ru-RU" w:eastAsia="ru-RU"/>
          </w:rPr>
          <w:t>Министерство просвещения Российской Федерации</w:t>
        </w:r>
      </w:hyperlink>
      <w:r w:rsidRPr="002B28F5">
        <w:rPr>
          <w:rFonts w:ascii="Philosopher" w:eastAsia="Times New Roman" w:hAnsi="Philosopher" w:cs="Times New Roman"/>
          <w:color w:val="000000"/>
          <w:w w:val="100"/>
          <w:kern w:val="0"/>
          <w:sz w:val="24"/>
          <w:szCs w:val="24"/>
          <w:lang w:val="ru-RU" w:eastAsia="ru-RU"/>
        </w:rPr>
        <w:t xml:space="preserve"> </w:t>
      </w:r>
    </w:p>
    <w:p w:rsidR="002B28F5" w:rsidRPr="002B28F5" w:rsidRDefault="002B28F5" w:rsidP="002B28F5">
      <w:pPr>
        <w:shd w:val="clear" w:color="auto" w:fill="FFFFFF"/>
        <w:spacing w:before="120" w:after="120"/>
        <w:rPr>
          <w:rFonts w:ascii="Philosopher" w:eastAsia="Times New Roman" w:hAnsi="Philosopher" w:cs="Times New Roman"/>
          <w:color w:val="000000"/>
          <w:w w:val="100"/>
          <w:kern w:val="0"/>
          <w:sz w:val="24"/>
          <w:szCs w:val="24"/>
          <w:lang w:val="ru-RU" w:eastAsia="ru-RU"/>
        </w:rPr>
      </w:pPr>
      <w:r w:rsidRPr="002B28F5">
        <w:rPr>
          <w:rFonts w:ascii="Philosopher" w:eastAsia="Times New Roman" w:hAnsi="Philosopher" w:cs="Times New Roman"/>
          <w:color w:val="0000FF"/>
          <w:w w:val="100"/>
          <w:kern w:val="0"/>
          <w:sz w:val="24"/>
          <w:szCs w:val="24"/>
          <w:lang w:val="ru-RU" w:eastAsia="ru-RU"/>
        </w:rPr>
        <w:t>-</w:t>
      </w:r>
      <w:hyperlink r:id="rId6" w:history="1">
        <w:r w:rsidRPr="002B28F5">
          <w:rPr>
            <w:rFonts w:ascii="Philosopher" w:eastAsia="Times New Roman" w:hAnsi="Philosopher" w:cs="Times New Roman"/>
            <w:color w:val="0000FF"/>
            <w:w w:val="100"/>
            <w:kern w:val="0"/>
            <w:sz w:val="24"/>
            <w:szCs w:val="24"/>
            <w:lang w:val="ru-RU" w:eastAsia="ru-RU"/>
          </w:rPr>
          <w:t>ФИПИ</w:t>
        </w:r>
      </w:hyperlink>
    </w:p>
    <w:p w:rsidR="002B28F5" w:rsidRPr="002B28F5" w:rsidRDefault="002B28F5" w:rsidP="002B28F5">
      <w:pPr>
        <w:shd w:val="clear" w:color="auto" w:fill="FFFFFF"/>
        <w:spacing w:before="120" w:after="120"/>
        <w:rPr>
          <w:rFonts w:ascii="Philosopher" w:eastAsia="Times New Roman" w:hAnsi="Philosopher" w:cs="Times New Roman"/>
          <w:color w:val="000000"/>
          <w:w w:val="100"/>
          <w:kern w:val="0"/>
          <w:sz w:val="24"/>
          <w:szCs w:val="24"/>
          <w:lang w:val="ru-RU" w:eastAsia="ru-RU"/>
        </w:rPr>
      </w:pPr>
      <w:r w:rsidRPr="002B28F5">
        <w:rPr>
          <w:rFonts w:ascii="Philosopher" w:eastAsia="Times New Roman" w:hAnsi="Philosopher" w:cs="Times New Roman"/>
          <w:color w:val="0000FF"/>
          <w:w w:val="100"/>
          <w:kern w:val="0"/>
          <w:sz w:val="24"/>
          <w:szCs w:val="24"/>
          <w:lang w:val="ru-RU" w:eastAsia="ru-RU"/>
        </w:rPr>
        <w:t>-</w:t>
      </w:r>
      <w:hyperlink r:id="rId7" w:history="1">
        <w:r w:rsidRPr="002B28F5">
          <w:rPr>
            <w:rFonts w:ascii="Philosopher" w:eastAsia="Times New Roman" w:hAnsi="Philosopher" w:cs="Times New Roman"/>
            <w:color w:val="0000FF"/>
            <w:w w:val="100"/>
            <w:kern w:val="0"/>
            <w:sz w:val="24"/>
            <w:szCs w:val="24"/>
            <w:lang w:val="ru-RU" w:eastAsia="ru-RU"/>
          </w:rPr>
          <w:t>ГИА 9</w:t>
        </w:r>
      </w:hyperlink>
    </w:p>
    <w:p w:rsidR="002B28F5" w:rsidRDefault="002B28F5" w:rsidP="002B28F5">
      <w:pPr>
        <w:shd w:val="clear" w:color="auto" w:fill="FFFFFF"/>
        <w:spacing w:before="120" w:after="120"/>
        <w:rPr>
          <w:rFonts w:ascii="Philosopher" w:eastAsia="Times New Roman" w:hAnsi="Philosopher" w:cs="Times New Roman"/>
          <w:color w:val="0000FF"/>
          <w:w w:val="100"/>
          <w:kern w:val="0"/>
          <w:sz w:val="24"/>
          <w:szCs w:val="24"/>
          <w:lang w:val="ru-RU" w:eastAsia="ru-RU"/>
        </w:rPr>
      </w:pPr>
      <w:r w:rsidRPr="002B28F5">
        <w:rPr>
          <w:rFonts w:ascii="Philosopher" w:eastAsia="Times New Roman" w:hAnsi="Philosopher" w:cs="Times New Roman"/>
          <w:color w:val="0000FF"/>
          <w:w w:val="100"/>
          <w:kern w:val="0"/>
          <w:sz w:val="24"/>
          <w:szCs w:val="24"/>
          <w:lang w:val="ru-RU" w:eastAsia="ru-RU"/>
        </w:rPr>
        <w:t>-</w:t>
      </w:r>
      <w:hyperlink r:id="rId8" w:history="1">
        <w:r w:rsidRPr="002B28F5">
          <w:rPr>
            <w:rFonts w:ascii="Philosopher" w:eastAsia="Times New Roman" w:hAnsi="Philosopher" w:cs="Times New Roman"/>
            <w:color w:val="0000FF"/>
            <w:w w:val="100"/>
            <w:kern w:val="0"/>
            <w:sz w:val="24"/>
            <w:szCs w:val="24"/>
            <w:lang w:val="ru-RU" w:eastAsia="ru-RU"/>
          </w:rPr>
          <w:t>ГИА 11</w:t>
        </w:r>
      </w:hyperlink>
    </w:p>
    <w:p w:rsidR="002B28F5" w:rsidRPr="002B28F5" w:rsidRDefault="002B28F5" w:rsidP="002B28F5">
      <w:pPr>
        <w:shd w:val="clear" w:color="auto" w:fill="FFFFFF"/>
        <w:spacing w:before="120" w:after="120"/>
        <w:rPr>
          <w:rFonts w:ascii="Philosopher" w:eastAsia="Times New Roman" w:hAnsi="Philosopher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2B28F5">
        <w:rPr>
          <w:rFonts w:ascii="Philosopher" w:eastAsia="Times New Roman" w:hAnsi="Philosopher" w:cs="Times New Roman" w:hint="eastAsia"/>
          <w:color w:val="auto"/>
          <w:w w:val="100"/>
          <w:kern w:val="0"/>
          <w:sz w:val="28"/>
          <w:szCs w:val="28"/>
          <w:lang w:val="ru-RU" w:eastAsia="ru-RU"/>
        </w:rPr>
        <w:t>Т</w:t>
      </w:r>
      <w:r w:rsidRPr="002B28F5">
        <w:rPr>
          <w:rFonts w:ascii="Philosopher" w:eastAsia="Times New Roman" w:hAnsi="Philosopher" w:cs="Times New Roman"/>
          <w:color w:val="auto"/>
          <w:w w:val="100"/>
          <w:kern w:val="0"/>
          <w:sz w:val="28"/>
          <w:szCs w:val="28"/>
          <w:lang w:val="ru-RU" w:eastAsia="ru-RU"/>
        </w:rPr>
        <w:t>акже методическую поддержку получают учителя на основании инструктивных писем и документов</w:t>
      </w:r>
    </w:p>
    <w:p w:rsidR="005E7F13" w:rsidRDefault="002B28F5">
      <w:pPr>
        <w:rPr>
          <w:lang w:val="ru-RU"/>
        </w:rPr>
      </w:pPr>
      <w:r>
        <w:rPr>
          <w:lang w:val="ru-RU"/>
        </w:rPr>
        <w:t xml:space="preserve">- </w:t>
      </w:r>
      <w:hyperlink r:id="rId9" w:history="1">
        <w:r w:rsidR="00E17597" w:rsidRPr="00D37F70">
          <w:rPr>
            <w:rStyle w:val="a6"/>
          </w:rPr>
          <w:t>https</w:t>
        </w:r>
        <w:r w:rsidR="00E17597" w:rsidRPr="002B28F5">
          <w:rPr>
            <w:rStyle w:val="a6"/>
            <w:lang w:val="ru-RU"/>
          </w:rPr>
          <w:t>://</w:t>
        </w:r>
        <w:proofErr w:type="spellStart"/>
        <w:r w:rsidR="00E17597" w:rsidRPr="00D37F70">
          <w:rPr>
            <w:rStyle w:val="a6"/>
          </w:rPr>
          <w:t>xn</w:t>
        </w:r>
        <w:proofErr w:type="spellEnd"/>
        <w:r w:rsidR="00E17597" w:rsidRPr="002B28F5">
          <w:rPr>
            <w:rStyle w:val="a6"/>
            <w:lang w:val="ru-RU"/>
          </w:rPr>
          <w:t>--</w:t>
        </w:r>
        <w:r w:rsidR="00E17597" w:rsidRPr="00D37F70">
          <w:rPr>
            <w:rStyle w:val="a6"/>
          </w:rPr>
          <w:t>b</w:t>
        </w:r>
        <w:r w:rsidR="00E17597" w:rsidRPr="002B28F5">
          <w:rPr>
            <w:rStyle w:val="a6"/>
            <w:lang w:val="ru-RU"/>
          </w:rPr>
          <w:t>1</w:t>
        </w:r>
        <w:proofErr w:type="spellStart"/>
        <w:r w:rsidR="00E17597" w:rsidRPr="00D37F70">
          <w:rPr>
            <w:rStyle w:val="a6"/>
          </w:rPr>
          <w:t>akt</w:t>
        </w:r>
        <w:proofErr w:type="spellEnd"/>
        <w:r w:rsidR="00E17597" w:rsidRPr="002B28F5">
          <w:rPr>
            <w:rStyle w:val="a6"/>
            <w:lang w:val="ru-RU"/>
          </w:rPr>
          <w:t>.</w:t>
        </w:r>
        <w:proofErr w:type="spellStart"/>
        <w:r w:rsidR="00E17597" w:rsidRPr="00D37F70">
          <w:rPr>
            <w:rStyle w:val="a6"/>
          </w:rPr>
          <w:t>xn</w:t>
        </w:r>
        <w:proofErr w:type="spellEnd"/>
        <w:r w:rsidR="00E17597" w:rsidRPr="002B28F5">
          <w:rPr>
            <w:rStyle w:val="a6"/>
            <w:lang w:val="ru-RU"/>
          </w:rPr>
          <w:t>--</w:t>
        </w:r>
        <w:r w:rsidR="00E17597" w:rsidRPr="00D37F70">
          <w:rPr>
            <w:rStyle w:val="a6"/>
          </w:rPr>
          <w:t>p</w:t>
        </w:r>
        <w:r w:rsidR="00E17597" w:rsidRPr="002B28F5">
          <w:rPr>
            <w:rStyle w:val="a6"/>
            <w:lang w:val="ru-RU"/>
          </w:rPr>
          <w:t>1</w:t>
        </w:r>
        <w:proofErr w:type="spellStart"/>
        <w:r w:rsidR="00E17597" w:rsidRPr="00D37F70">
          <w:rPr>
            <w:rStyle w:val="a6"/>
          </w:rPr>
          <w:t>ai</w:t>
        </w:r>
        <w:proofErr w:type="spellEnd"/>
        <w:r w:rsidR="00E17597" w:rsidRPr="002B28F5">
          <w:rPr>
            <w:rStyle w:val="a6"/>
            <w:lang w:val="ru-RU"/>
          </w:rPr>
          <w:t>/</w:t>
        </w:r>
        <w:proofErr w:type="spellStart"/>
        <w:r w:rsidR="00E17597" w:rsidRPr="00D37F70">
          <w:rPr>
            <w:rStyle w:val="a6"/>
          </w:rPr>
          <w:t>npa</w:t>
        </w:r>
        <w:proofErr w:type="spellEnd"/>
        <w:r w:rsidR="00E17597" w:rsidRPr="002B28F5">
          <w:rPr>
            <w:rStyle w:val="a6"/>
            <w:lang w:val="ru-RU"/>
          </w:rPr>
          <w:t>/</w:t>
        </w:r>
        <w:r w:rsidR="00E17597" w:rsidRPr="00D37F70">
          <w:rPr>
            <w:rStyle w:val="a6"/>
          </w:rPr>
          <w:t>tip</w:t>
        </w:r>
        <w:r w:rsidR="00E17597" w:rsidRPr="002B28F5">
          <w:rPr>
            <w:rStyle w:val="a6"/>
            <w:lang w:val="ru-RU"/>
          </w:rPr>
          <w:t>-</w:t>
        </w:r>
        <w:proofErr w:type="spellStart"/>
        <w:r w:rsidR="00E17597" w:rsidRPr="00D37F70">
          <w:rPr>
            <w:rStyle w:val="a6"/>
          </w:rPr>
          <w:t>npa</w:t>
        </w:r>
        <w:proofErr w:type="spellEnd"/>
        <w:r w:rsidR="00E17597" w:rsidRPr="002B28F5">
          <w:rPr>
            <w:rStyle w:val="a6"/>
            <w:lang w:val="ru-RU"/>
          </w:rPr>
          <w:t>/</w:t>
        </w:r>
        <w:r w:rsidR="00E17597" w:rsidRPr="00D37F70">
          <w:rPr>
            <w:rStyle w:val="a6"/>
          </w:rPr>
          <w:t>forms</w:t>
        </w:r>
        <w:r w:rsidR="00E17597" w:rsidRPr="002B28F5">
          <w:rPr>
            <w:rStyle w:val="a6"/>
            <w:lang w:val="ru-RU"/>
          </w:rPr>
          <w:t>/</w:t>
        </w:r>
        <w:proofErr w:type="spellStart"/>
        <w:r w:rsidR="00E17597" w:rsidRPr="00D37F70">
          <w:rPr>
            <w:rStyle w:val="a6"/>
          </w:rPr>
          <w:t>mr</w:t>
        </w:r>
        <w:proofErr w:type="spellEnd"/>
        <w:r w:rsidR="00E17597" w:rsidRPr="002B28F5">
          <w:rPr>
            <w:rStyle w:val="a6"/>
            <w:lang w:val="ru-RU"/>
          </w:rPr>
          <w:t>-</w:t>
        </w:r>
        <w:proofErr w:type="spellStart"/>
        <w:r w:rsidR="00E17597" w:rsidRPr="00D37F70">
          <w:rPr>
            <w:rStyle w:val="a6"/>
          </w:rPr>
          <w:t>spo</w:t>
        </w:r>
        <w:proofErr w:type="spellEnd"/>
        <w:r w:rsidR="00E17597" w:rsidRPr="002B28F5">
          <w:rPr>
            <w:rStyle w:val="a6"/>
            <w:lang w:val="ru-RU"/>
          </w:rPr>
          <w:t>-</w:t>
        </w:r>
        <w:r w:rsidR="00E17597" w:rsidRPr="00D37F70">
          <w:rPr>
            <w:rStyle w:val="a6"/>
          </w:rPr>
          <w:t>dot</w:t>
        </w:r>
        <w:r w:rsidR="00E17597" w:rsidRPr="002B28F5">
          <w:rPr>
            <w:rStyle w:val="a6"/>
            <w:lang w:val="ru-RU"/>
          </w:rPr>
          <w:t>/</w:t>
        </w:r>
      </w:hyperlink>
    </w:p>
    <w:p w:rsidR="00E17597" w:rsidRDefault="002B28F5">
      <w:pPr>
        <w:rPr>
          <w:lang w:val="ru-RU"/>
        </w:rPr>
      </w:pPr>
      <w:r>
        <w:rPr>
          <w:lang w:val="ru-RU"/>
        </w:rPr>
        <w:t xml:space="preserve">- </w:t>
      </w:r>
      <w:hyperlink r:id="rId10" w:history="1">
        <w:r w:rsidR="00E17597" w:rsidRPr="00D37F70">
          <w:rPr>
            <w:rStyle w:val="a6"/>
            <w:lang w:val="ru-RU"/>
          </w:rPr>
          <w:t>https://xn--b1akt.xn--p1ai/</w:t>
        </w:r>
        <w:proofErr w:type="spellStart"/>
        <w:r w:rsidR="00E17597" w:rsidRPr="00D37F70">
          <w:rPr>
            <w:rStyle w:val="a6"/>
            <w:lang w:val="ru-RU"/>
          </w:rPr>
          <w:t>npa</w:t>
        </w:r>
        <w:proofErr w:type="spellEnd"/>
        <w:r w:rsidR="00E17597" w:rsidRPr="00D37F70">
          <w:rPr>
            <w:rStyle w:val="a6"/>
            <w:lang w:val="ru-RU"/>
          </w:rPr>
          <w:t>/</w:t>
        </w:r>
        <w:proofErr w:type="spellStart"/>
        <w:r w:rsidR="00E17597" w:rsidRPr="00D37F70">
          <w:rPr>
            <w:rStyle w:val="a6"/>
            <w:lang w:val="ru-RU"/>
          </w:rPr>
          <w:t>tip-npa</w:t>
        </w:r>
        <w:proofErr w:type="spellEnd"/>
        <w:r w:rsidR="00E17597" w:rsidRPr="00D37F70">
          <w:rPr>
            <w:rStyle w:val="a6"/>
            <w:lang w:val="ru-RU"/>
          </w:rPr>
          <w:t>/</w:t>
        </w:r>
        <w:proofErr w:type="spellStart"/>
        <w:r w:rsidR="00E17597" w:rsidRPr="00D37F70">
          <w:rPr>
            <w:rStyle w:val="a6"/>
            <w:lang w:val="ru-RU"/>
          </w:rPr>
          <w:t>org</w:t>
        </w:r>
        <w:proofErr w:type="spellEnd"/>
        <w:r w:rsidR="00E17597" w:rsidRPr="00D37F70">
          <w:rPr>
            <w:rStyle w:val="a6"/>
            <w:lang w:val="ru-RU"/>
          </w:rPr>
          <w:t>/prikaz-115/</w:t>
        </w:r>
      </w:hyperlink>
    </w:p>
    <w:p w:rsidR="00E17597" w:rsidRDefault="002B28F5">
      <w:pPr>
        <w:rPr>
          <w:lang w:val="ru-RU"/>
        </w:rPr>
      </w:pPr>
      <w:r>
        <w:rPr>
          <w:lang w:val="ru-RU"/>
        </w:rPr>
        <w:t xml:space="preserve">- </w:t>
      </w:r>
      <w:hyperlink r:id="rId11" w:history="1">
        <w:r w:rsidR="00E17597" w:rsidRPr="00D37F70">
          <w:rPr>
            <w:rStyle w:val="a6"/>
            <w:lang w:val="ru-RU"/>
          </w:rPr>
          <w:t>https://xn--b1akt.xn--p1ai/</w:t>
        </w:r>
        <w:proofErr w:type="spellStart"/>
        <w:r w:rsidR="00E17597" w:rsidRPr="00D37F70">
          <w:rPr>
            <w:rStyle w:val="a6"/>
            <w:lang w:val="ru-RU"/>
          </w:rPr>
          <w:t>npa</w:t>
        </w:r>
        <w:proofErr w:type="spellEnd"/>
        <w:r w:rsidR="00E17597" w:rsidRPr="00D37F70">
          <w:rPr>
            <w:rStyle w:val="a6"/>
            <w:lang w:val="ru-RU"/>
          </w:rPr>
          <w:t>/</w:t>
        </w:r>
        <w:proofErr w:type="spellStart"/>
        <w:r w:rsidR="00E17597" w:rsidRPr="00D37F70">
          <w:rPr>
            <w:rStyle w:val="a6"/>
            <w:lang w:val="ru-RU"/>
          </w:rPr>
          <w:t>tip-npa</w:t>
        </w:r>
        <w:proofErr w:type="spellEnd"/>
        <w:r w:rsidR="00E17597" w:rsidRPr="00D37F70">
          <w:rPr>
            <w:rStyle w:val="a6"/>
            <w:lang w:val="ru-RU"/>
          </w:rPr>
          <w:t>/</w:t>
        </w:r>
        <w:proofErr w:type="spellStart"/>
        <w:r w:rsidR="00E17597" w:rsidRPr="00D37F70">
          <w:rPr>
            <w:rStyle w:val="a6"/>
            <w:lang w:val="ru-RU"/>
          </w:rPr>
          <w:t>oop</w:t>
        </w:r>
        <w:proofErr w:type="spellEnd"/>
        <w:r w:rsidR="00E17597" w:rsidRPr="00D37F70">
          <w:rPr>
            <w:rStyle w:val="a6"/>
            <w:lang w:val="ru-RU"/>
          </w:rPr>
          <w:t>/</w:t>
        </w:r>
        <w:proofErr w:type="spellStart"/>
        <w:r w:rsidR="00E17597" w:rsidRPr="00D37F70">
          <w:rPr>
            <w:rStyle w:val="a6"/>
            <w:lang w:val="ru-RU"/>
          </w:rPr>
          <w:t>mr-iup</w:t>
        </w:r>
        <w:proofErr w:type="spellEnd"/>
        <w:r w:rsidR="00E17597" w:rsidRPr="00D37F70">
          <w:rPr>
            <w:rStyle w:val="a6"/>
            <w:lang w:val="ru-RU"/>
          </w:rPr>
          <w:t>/</w:t>
        </w:r>
      </w:hyperlink>
    </w:p>
    <w:p w:rsidR="00E17597" w:rsidRDefault="002B28F5">
      <w:pPr>
        <w:rPr>
          <w:lang w:val="ru-RU"/>
        </w:rPr>
      </w:pPr>
      <w:r>
        <w:rPr>
          <w:lang w:val="ru-RU"/>
        </w:rPr>
        <w:t xml:space="preserve">- </w:t>
      </w:r>
      <w:hyperlink r:id="rId12" w:history="1">
        <w:r w:rsidR="00E17597" w:rsidRPr="00D37F70">
          <w:rPr>
            <w:rStyle w:val="a6"/>
            <w:lang w:val="ru-RU"/>
          </w:rPr>
          <w:t>https://xn--b1akt.xn--p1ai/</w:t>
        </w:r>
        <w:proofErr w:type="spellStart"/>
        <w:r w:rsidR="00E17597" w:rsidRPr="00D37F70">
          <w:rPr>
            <w:rStyle w:val="a6"/>
            <w:lang w:val="ru-RU"/>
          </w:rPr>
          <w:t>npa</w:t>
        </w:r>
        <w:proofErr w:type="spellEnd"/>
        <w:r w:rsidR="00E17597" w:rsidRPr="00D37F70">
          <w:rPr>
            <w:rStyle w:val="a6"/>
            <w:lang w:val="ru-RU"/>
          </w:rPr>
          <w:t>/</w:t>
        </w:r>
        <w:proofErr w:type="spellStart"/>
        <w:r w:rsidR="00E17597" w:rsidRPr="00D37F70">
          <w:rPr>
            <w:rStyle w:val="a6"/>
            <w:lang w:val="ru-RU"/>
          </w:rPr>
          <w:t>tip-ovz</w:t>
        </w:r>
        <w:proofErr w:type="spellEnd"/>
        <w:r w:rsidR="00E17597" w:rsidRPr="00D37F70">
          <w:rPr>
            <w:rStyle w:val="a6"/>
            <w:lang w:val="ru-RU"/>
          </w:rPr>
          <w:t>/</w:t>
        </w:r>
        <w:proofErr w:type="spellStart"/>
        <w:r w:rsidR="00E17597" w:rsidRPr="00D37F70">
          <w:rPr>
            <w:rStyle w:val="a6"/>
            <w:lang w:val="ru-RU"/>
          </w:rPr>
          <w:t>uo</w:t>
        </w:r>
        <w:proofErr w:type="spellEnd"/>
        <w:r w:rsidR="00E17597" w:rsidRPr="00D37F70">
          <w:rPr>
            <w:rStyle w:val="a6"/>
            <w:lang w:val="ru-RU"/>
          </w:rPr>
          <w:t>/</w:t>
        </w:r>
        <w:proofErr w:type="spellStart"/>
        <w:r w:rsidR="00E17597" w:rsidRPr="00D37F70">
          <w:rPr>
            <w:rStyle w:val="a6"/>
            <w:lang w:val="ru-RU"/>
          </w:rPr>
          <w:t>org-ia-uo</w:t>
        </w:r>
        <w:proofErr w:type="spellEnd"/>
        <w:r w:rsidR="00E17597" w:rsidRPr="00D37F70">
          <w:rPr>
            <w:rStyle w:val="a6"/>
            <w:lang w:val="ru-RU"/>
          </w:rPr>
          <w:t>/</w:t>
        </w:r>
      </w:hyperlink>
    </w:p>
    <w:p w:rsidR="00E17597" w:rsidRPr="00E17597" w:rsidRDefault="00E17597">
      <w:pPr>
        <w:rPr>
          <w:lang w:val="ru-RU"/>
        </w:rPr>
      </w:pPr>
    </w:p>
    <w:sectPr w:rsidR="00E17597" w:rsidRPr="00E17597" w:rsidSect="005E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597"/>
    <w:rsid w:val="002B28F5"/>
    <w:rsid w:val="003E7633"/>
    <w:rsid w:val="005E7F13"/>
    <w:rsid w:val="00660C37"/>
    <w:rsid w:val="00B32101"/>
    <w:rsid w:val="00C66E94"/>
    <w:rsid w:val="00CE3DDF"/>
    <w:rsid w:val="00D550FF"/>
    <w:rsid w:val="00E17597"/>
    <w:rsid w:val="00E4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nion Pro" w:hAnsi="Times New Roman" w:cs="Times New Roman"/>
        <w:color w:val="231F20"/>
        <w:w w:val="110"/>
        <w:kern w:val="24"/>
        <w:sz w:val="21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C37"/>
    <w:rPr>
      <w:rFonts w:ascii="Minion Pro" w:hAnsi="Minion Pro" w:cs="Minion Pro"/>
    </w:rPr>
  </w:style>
  <w:style w:type="paragraph" w:styleId="1">
    <w:name w:val="heading 1"/>
    <w:basedOn w:val="a"/>
    <w:link w:val="10"/>
    <w:uiPriority w:val="1"/>
    <w:qFormat/>
    <w:rsid w:val="00660C37"/>
    <w:pPr>
      <w:ind w:left="605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660C37"/>
    <w:pPr>
      <w:ind w:left="1010"/>
      <w:outlineLvl w:val="1"/>
    </w:pPr>
    <w:rPr>
      <w:rFonts w:ascii="Trebuchet MS" w:eastAsia="Trebuchet MS" w:hAnsi="Trebuchet MS" w:cs="Trebuchet MS"/>
      <w:b/>
      <w:bCs/>
      <w:sz w:val="25"/>
      <w:szCs w:val="25"/>
    </w:rPr>
  </w:style>
  <w:style w:type="paragraph" w:styleId="3">
    <w:name w:val="heading 3"/>
    <w:basedOn w:val="a"/>
    <w:link w:val="30"/>
    <w:uiPriority w:val="1"/>
    <w:qFormat/>
    <w:rsid w:val="00660C37"/>
    <w:pPr>
      <w:spacing w:before="90"/>
      <w:ind w:left="1817" w:right="1817"/>
      <w:jc w:val="center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660C37"/>
    <w:pPr>
      <w:ind w:left="493"/>
      <w:outlineLvl w:val="3"/>
    </w:pPr>
    <w:rPr>
      <w:rFonts w:ascii="Times New Roman" w:eastAsia="Times New Roman" w:hAnsi="Times New Roman" w:cs="Times New Roman"/>
      <w:b/>
      <w:bCs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C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0C37"/>
    <w:rPr>
      <w:rFonts w:ascii="Minion Pro" w:eastAsia="Minion Pro" w:hAnsi="Minion Pro" w:cs="Minion Pro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60C37"/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30">
    <w:name w:val="Заголовок 3 Знак"/>
    <w:basedOn w:val="a0"/>
    <w:link w:val="3"/>
    <w:uiPriority w:val="1"/>
    <w:rsid w:val="00660C37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660C37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660C3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11">
    <w:name w:val="toc 1"/>
    <w:basedOn w:val="a"/>
    <w:uiPriority w:val="1"/>
    <w:qFormat/>
    <w:rsid w:val="00660C37"/>
    <w:pPr>
      <w:spacing w:before="27"/>
      <w:ind w:left="403"/>
    </w:pPr>
    <w:rPr>
      <w:szCs w:val="21"/>
    </w:rPr>
  </w:style>
  <w:style w:type="paragraph" w:styleId="21">
    <w:name w:val="toc 2"/>
    <w:basedOn w:val="a"/>
    <w:uiPriority w:val="1"/>
    <w:qFormat/>
    <w:rsid w:val="00660C37"/>
    <w:pPr>
      <w:spacing w:before="27"/>
      <w:ind w:left="970"/>
    </w:pPr>
    <w:rPr>
      <w:szCs w:val="21"/>
    </w:rPr>
  </w:style>
  <w:style w:type="paragraph" w:styleId="a3">
    <w:name w:val="Body Text"/>
    <w:basedOn w:val="a"/>
    <w:link w:val="a4"/>
    <w:uiPriority w:val="1"/>
    <w:qFormat/>
    <w:rsid w:val="00660C37"/>
    <w:rPr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660C37"/>
    <w:rPr>
      <w:rFonts w:ascii="Minion Pro" w:eastAsia="Minion Pro" w:hAnsi="Minion Pro" w:cs="Minion Pro"/>
      <w:sz w:val="21"/>
      <w:szCs w:val="21"/>
    </w:rPr>
  </w:style>
  <w:style w:type="paragraph" w:styleId="a5">
    <w:name w:val="List Paragraph"/>
    <w:basedOn w:val="a"/>
    <w:uiPriority w:val="1"/>
    <w:qFormat/>
    <w:rsid w:val="00660C37"/>
    <w:pPr>
      <w:ind w:left="120" w:hanging="437"/>
    </w:pPr>
  </w:style>
  <w:style w:type="paragraph" w:customStyle="1" w:styleId="TableParagraph">
    <w:name w:val="Table Paragraph"/>
    <w:basedOn w:val="a"/>
    <w:uiPriority w:val="1"/>
    <w:qFormat/>
    <w:rsid w:val="00660C37"/>
    <w:pPr>
      <w:ind w:left="85"/>
    </w:pPr>
  </w:style>
  <w:style w:type="character" w:styleId="a6">
    <w:name w:val="Hyperlink"/>
    <w:basedOn w:val="a0"/>
    <w:uiPriority w:val="99"/>
    <w:unhideWhenUsed/>
    <w:rsid w:val="00E1759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175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brnadzor.ru/%D0%B4%D0%B5%D1%8F%D1%82%D0%B5%D0%BB%D1%8C%D0%BD%D0%BE%D1%81%D1%82%D1%8C/%D0%B3%D0%B8%D0%B0/%D0%B3%D0%B8%D0%B0-11-201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ia.edu.ru/ru/" TargetMode="External"/><Relationship Id="rId12" Type="http://schemas.openxmlformats.org/officeDocument/2006/relationships/hyperlink" Target="https://xn--b1akt.xn--p1ai/npa/tip-ovz/uo/org-ia-u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pi.ru/" TargetMode="External"/><Relationship Id="rId11" Type="http://schemas.openxmlformats.org/officeDocument/2006/relationships/hyperlink" Target="https://xn--b1akt.xn--p1ai/npa/tip-npa/oop/mr-iup/" TargetMode="External"/><Relationship Id="rId5" Type="http://schemas.openxmlformats.org/officeDocument/2006/relationships/hyperlink" Target="https://xn--80abucjiibhv9a.xn--p1ai/" TargetMode="External"/><Relationship Id="rId10" Type="http://schemas.openxmlformats.org/officeDocument/2006/relationships/hyperlink" Target="https://xn--b1akt.xn--p1ai/npa/tip-npa/org/prikaz-1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b1akt.xn--p1ai/npa/tip-npa/forms/mr-spo-do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</cp:lastModifiedBy>
  <cp:revision>3</cp:revision>
  <dcterms:created xsi:type="dcterms:W3CDTF">2023-07-06T03:23:00Z</dcterms:created>
  <dcterms:modified xsi:type="dcterms:W3CDTF">2023-07-07T02:58:00Z</dcterms:modified>
</cp:coreProperties>
</file>